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49B5" w14:textId="77777777" w:rsidR="00737898" w:rsidRPr="00737898" w:rsidRDefault="00737898" w:rsidP="00737898">
      <w:pPr>
        <w:spacing w:line="256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</w:p>
    <w:p w14:paraId="499059E1" w14:textId="77777777" w:rsidR="00737898" w:rsidRPr="00737898" w:rsidRDefault="00737898" w:rsidP="00737898">
      <w:pPr>
        <w:spacing w:line="256" w:lineRule="auto"/>
        <w:jc w:val="center"/>
        <w:rPr>
          <w:rFonts w:ascii="Times New Roman" w:eastAsia="Calibri" w:hAnsi="Times New Roman" w:cs="Times New Roman"/>
          <w:kern w:val="2"/>
          <w:sz w:val="52"/>
          <w:szCs w:val="52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52"/>
          <w:szCs w:val="52"/>
          <w:lang w:val="de-DE"/>
          <w14:ligatures w14:val="standardContextual"/>
        </w:rPr>
        <w:t>MATERIALLISTE</w:t>
      </w:r>
    </w:p>
    <w:p w14:paraId="41D4DE43" w14:textId="77777777" w:rsidR="00737898" w:rsidRPr="00737898" w:rsidRDefault="00737898" w:rsidP="0073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de-DE" w:eastAsia="de-DE"/>
        </w:rPr>
      </w:pPr>
      <w:r w:rsidRPr="00737898">
        <w:rPr>
          <w:rFonts w:ascii="Times New Roman" w:eastAsia="Times New Roman" w:hAnsi="Times New Roman" w:cs="Times New Roman"/>
          <w:b/>
          <w:sz w:val="28"/>
          <w:szCs w:val="20"/>
          <w:lang w:val="de-DE" w:eastAsia="de-DE"/>
        </w:rPr>
        <w:t>Seminar Juli 2026</w:t>
      </w:r>
    </w:p>
    <w:p w14:paraId="1E5F7BCC" w14:textId="77777777" w:rsidR="00737898" w:rsidRPr="00737898" w:rsidRDefault="00737898" w:rsidP="00737898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kern w:val="2"/>
          <w:sz w:val="36"/>
          <w:szCs w:val="36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b/>
          <w:bCs/>
          <w:kern w:val="2"/>
          <w:sz w:val="36"/>
          <w:szCs w:val="36"/>
          <w:lang w:val="de-DE"/>
          <w14:ligatures w14:val="standardContextual"/>
        </w:rPr>
        <w:t>Malerei, intensive Momente – Mischtechniken und Ausdruck entdecken</w:t>
      </w:r>
    </w:p>
    <w:p w14:paraId="501CF136" w14:textId="77777777" w:rsidR="00737898" w:rsidRPr="00737898" w:rsidRDefault="00737898" w:rsidP="0073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de-DE" w:eastAsia="de-DE"/>
        </w:rPr>
      </w:pPr>
      <w:r w:rsidRPr="00737898">
        <w:rPr>
          <w:rFonts w:ascii="Times New Roman" w:eastAsia="Times New Roman" w:hAnsi="Times New Roman" w:cs="Times New Roman"/>
          <w:b/>
          <w:sz w:val="28"/>
          <w:szCs w:val="20"/>
          <w:lang w:val="de-DE" w:eastAsia="de-DE"/>
        </w:rPr>
        <w:t xml:space="preserve">Dozent M. A. Michael Siegel </w:t>
      </w:r>
    </w:p>
    <w:p w14:paraId="015E95FD" w14:textId="77777777" w:rsidR="00737898" w:rsidRPr="00737898" w:rsidRDefault="00737898" w:rsidP="00737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de-DE" w:eastAsia="de-DE"/>
        </w:rPr>
      </w:pPr>
    </w:p>
    <w:p w14:paraId="24ACB792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Leinwände, eigene Formate (auch Großformate)</w:t>
      </w:r>
    </w:p>
    <w:p w14:paraId="110B1969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Aquarellpapier</w:t>
      </w:r>
    </w:p>
    <w:p w14:paraId="71DA870D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</w:p>
    <w:p w14:paraId="677C053A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Zeichenpapier, verschiedene Größen, Papiere 200g, weiß, eigene Formate</w:t>
      </w:r>
    </w:p>
    <w:p w14:paraId="1BE18246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Bleistifte und Buntstifte </w:t>
      </w:r>
    </w:p>
    <w:p w14:paraId="354F891A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Zeichenkohle, Willow </w:t>
      </w:r>
      <w:proofErr w:type="spellStart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Charcoal</w:t>
      </w:r>
      <w:proofErr w:type="spellEnd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 </w:t>
      </w:r>
    </w:p>
    <w:p w14:paraId="474B83D6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mindesten 10 bis 12 mm</w:t>
      </w:r>
    </w:p>
    <w:p w14:paraId="370D76F8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Pastellkreide, Ölpastelle, Ölpastellkreide, </w:t>
      </w:r>
    </w:p>
    <w:p w14:paraId="1A99D3D9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proofErr w:type="spellStart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Jaxon</w:t>
      </w:r>
      <w:proofErr w:type="spellEnd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 oder und </w:t>
      </w:r>
      <w:proofErr w:type="spellStart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Sennelier</w:t>
      </w:r>
      <w:proofErr w:type="spellEnd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 </w:t>
      </w:r>
    </w:p>
    <w:p w14:paraId="1A60F7D0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Tusche</w:t>
      </w:r>
    </w:p>
    <w:p w14:paraId="150FA116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</w:p>
    <w:p w14:paraId="13A37727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Acrylfarbe, und oder, Aquarellfarben, Ölfarben</w:t>
      </w:r>
    </w:p>
    <w:p w14:paraId="011EC274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und</w:t>
      </w:r>
    </w:p>
    <w:p w14:paraId="141680DC" w14:textId="77777777" w:rsidR="00737898" w:rsidRPr="00737898" w:rsidRDefault="00737898" w:rsidP="00737898">
      <w:pPr>
        <w:spacing w:line="256" w:lineRule="auto"/>
        <w:rPr>
          <w:rFonts w:ascii="Times New Roman" w:eastAsia="Calibri" w:hAnsi="Times New Roman" w:cs="Times New Roman"/>
          <w:b/>
          <w:bCs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  <w:t>Zinkweiß PW7(</w:t>
      </w: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von Amsterdam)</w:t>
      </w:r>
    </w:p>
    <w:p w14:paraId="3E5A2B8D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Titanweiß</w:t>
      </w:r>
    </w:p>
    <w:p w14:paraId="244584F9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Indigo, Ultramarin</w:t>
      </w:r>
    </w:p>
    <w:p w14:paraId="1A0AFDDB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Chromoxydschwarz,</w:t>
      </w:r>
    </w:p>
    <w:p w14:paraId="32B97348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lang w:val="de-DE"/>
          <w14:ligatures w14:val="standardContextual"/>
        </w:rPr>
      </w:pPr>
      <w:proofErr w:type="spellStart"/>
      <w:r w:rsidRPr="00737898">
        <w:rPr>
          <w:rFonts w:ascii="Times New Roman" w:eastAsia="Calibri" w:hAnsi="Times New Roman" w:cs="Times New Roman"/>
          <w:kern w:val="2"/>
          <w:sz w:val="24"/>
          <w:lang w:val="de-DE"/>
          <w14:ligatures w14:val="standardContextual"/>
        </w:rPr>
        <w:t>Atrament</w:t>
      </w:r>
      <w:proofErr w:type="spellEnd"/>
    </w:p>
    <w:p w14:paraId="0F8857E4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</w:p>
    <w:p w14:paraId="7CA08B49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Kadmiumgelb,</w:t>
      </w:r>
    </w:p>
    <w:p w14:paraId="360C57F8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Kadmiumrot, Krapplack</w:t>
      </w:r>
    </w:p>
    <w:p w14:paraId="1297A707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Chromoxidgrün (oder </w:t>
      </w:r>
      <w:proofErr w:type="spellStart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Phthalogrün</w:t>
      </w:r>
      <w:proofErr w:type="spellEnd"/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)</w:t>
      </w:r>
    </w:p>
    <w:p w14:paraId="5EEF7A87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Umbra gebrannt</w:t>
      </w:r>
    </w:p>
    <w:p w14:paraId="243C75B8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Lichter Ocker</w:t>
      </w:r>
    </w:p>
    <w:p w14:paraId="3E7CE42B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Eisenoxidrot, Eisenoxidbraun</w:t>
      </w:r>
    </w:p>
    <w:p w14:paraId="584A14AB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Indigo, Ultramarinblau</w:t>
      </w:r>
    </w:p>
    <w:p w14:paraId="2D07D62A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>und die eigenen Farben</w:t>
      </w:r>
    </w:p>
    <w:p w14:paraId="20AFCE45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</w:pPr>
    </w:p>
    <w:p w14:paraId="1388EBB6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  <w:t xml:space="preserve">                </w:t>
      </w:r>
      <w:r w:rsidRPr="00737898"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  <w:t>Diese Materialien sind im Seminar zu empfehlen.</w:t>
      </w:r>
    </w:p>
    <w:p w14:paraId="06C752E7" w14:textId="77777777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  <w:t>Als Ergänzung bitte die eigenen Farben, Leinwände und Papier</w:t>
      </w:r>
    </w:p>
    <w:p w14:paraId="2941E487" w14:textId="5FE8E728" w:rsidR="00737898" w:rsidRPr="00737898" w:rsidRDefault="00737898" w:rsidP="00737898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lang w:val="de-DE"/>
          <w14:ligatures w14:val="standardContextual"/>
        </w:rPr>
      </w:pPr>
      <w:r w:rsidRPr="00737898">
        <w:rPr>
          <w:rFonts w:ascii="Times New Roman" w:eastAsia="Calibri" w:hAnsi="Times New Roman" w:cs="Times New Roman"/>
          <w:kern w:val="2"/>
          <w:sz w:val="28"/>
          <w:u w:val="single"/>
          <w:lang w:val="de-DE"/>
          <w14:ligatures w14:val="standardContextual"/>
        </w:rPr>
        <w:t>mitzubringen.</w:t>
      </w:r>
    </w:p>
    <w:p w14:paraId="128DB57C" w14:textId="77777777" w:rsidR="00E0012F" w:rsidRDefault="00E0012F"/>
    <w:sectPr w:rsidR="00E001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98"/>
    <w:rsid w:val="0062435D"/>
    <w:rsid w:val="00737898"/>
    <w:rsid w:val="00E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283F"/>
  <w15:chartTrackingRefBased/>
  <w15:docId w15:val="{8EA4EA2A-6671-4D93-9348-AA7CD10C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2025-12-15T14:04:00Z</dcterms:created>
  <dcterms:modified xsi:type="dcterms:W3CDTF">2025-12-15T14:04:00Z</dcterms:modified>
</cp:coreProperties>
</file>